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24" w:rsidRDefault="00F1435E">
      <w:r>
        <w:rPr>
          <w:noProof/>
          <w:lang w:eastAsia="ru-RU"/>
        </w:rPr>
        <w:t xml:space="preserve"> </w:t>
      </w:r>
      <w:r w:rsidR="00712166" w:rsidRPr="00712166">
        <w:rPr>
          <w:noProof/>
          <w:lang w:eastAsia="ru-RU"/>
        </w:rPr>
        <w:drawing>
          <wp:inline distT="0" distB="0" distL="0" distR="0">
            <wp:extent cx="4943475" cy="5305425"/>
            <wp:effectExtent l="0" t="0" r="9525" b="9525"/>
            <wp:docPr id="1" name="Рисунок 1" descr="C:\Users\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655"/>
        <w:gridCol w:w="654"/>
        <w:gridCol w:w="564"/>
        <w:gridCol w:w="881"/>
        <w:gridCol w:w="881"/>
        <w:gridCol w:w="881"/>
        <w:gridCol w:w="2224"/>
        <w:gridCol w:w="6"/>
        <w:gridCol w:w="2218"/>
      </w:tblGrid>
      <w:tr w:rsidR="00712166" w:rsidTr="00712166">
        <w:trPr>
          <w:trHeight w:val="405"/>
        </w:trPr>
        <w:tc>
          <w:tcPr>
            <w:tcW w:w="2254" w:type="dxa"/>
            <w:gridSpan w:val="4"/>
            <w:vMerge w:val="restart"/>
          </w:tcPr>
          <w:p w:rsidR="00712166" w:rsidRDefault="00712166">
            <w:r>
              <w:t xml:space="preserve">Артикульный номер </w:t>
            </w:r>
          </w:p>
          <w:p w:rsidR="00712166" w:rsidRDefault="00712166">
            <w:r>
              <w:t>0454064</w:t>
            </w:r>
          </w:p>
        </w:tc>
        <w:tc>
          <w:tcPr>
            <w:tcW w:w="2643" w:type="dxa"/>
            <w:gridSpan w:val="3"/>
            <w:vMerge w:val="restart"/>
          </w:tcPr>
          <w:p w:rsidR="00712166" w:rsidRDefault="00712166">
            <w:r>
              <w:t>Группа</w:t>
            </w:r>
          </w:p>
          <w:p w:rsidR="00712166" w:rsidRDefault="00712166">
            <w:r>
              <w:t xml:space="preserve">Оснащение для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2230" w:type="dxa"/>
            <w:gridSpan w:val="2"/>
          </w:tcPr>
          <w:p w:rsidR="00712166" w:rsidRDefault="00712166">
            <w:r>
              <w:t>Масштаб: 1:1</w:t>
            </w:r>
          </w:p>
        </w:tc>
        <w:tc>
          <w:tcPr>
            <w:tcW w:w="2218" w:type="dxa"/>
          </w:tcPr>
          <w:p w:rsidR="00712166" w:rsidRPr="00712166" w:rsidRDefault="00712166">
            <w:r>
              <w:t>Вес</w:t>
            </w:r>
          </w:p>
        </w:tc>
      </w:tr>
      <w:tr w:rsidR="00712166" w:rsidTr="00712166">
        <w:trPr>
          <w:trHeight w:val="405"/>
        </w:trPr>
        <w:tc>
          <w:tcPr>
            <w:tcW w:w="2254" w:type="dxa"/>
            <w:gridSpan w:val="4"/>
            <w:vMerge/>
          </w:tcPr>
          <w:p w:rsidR="00712166" w:rsidRDefault="00712166"/>
        </w:tc>
        <w:tc>
          <w:tcPr>
            <w:tcW w:w="2643" w:type="dxa"/>
            <w:gridSpan w:val="3"/>
            <w:vMerge/>
          </w:tcPr>
          <w:p w:rsidR="00712166" w:rsidRDefault="00712166"/>
        </w:tc>
        <w:tc>
          <w:tcPr>
            <w:tcW w:w="2230" w:type="dxa"/>
            <w:gridSpan w:val="2"/>
          </w:tcPr>
          <w:p w:rsidR="00712166" w:rsidRPr="00712166" w:rsidRDefault="00712166">
            <w:pPr>
              <w:rPr>
                <w:lang w:val="en-US"/>
              </w:rPr>
            </w:pPr>
            <w:r>
              <w:t xml:space="preserve">Материал: </w:t>
            </w:r>
            <w:r>
              <w:rPr>
                <w:lang w:val="en-US"/>
              </w:rPr>
              <w:t>St5.8 verz.16um</w:t>
            </w:r>
          </w:p>
        </w:tc>
        <w:tc>
          <w:tcPr>
            <w:tcW w:w="2218" w:type="dxa"/>
          </w:tcPr>
          <w:p w:rsidR="00712166" w:rsidRPr="00712166" w:rsidRDefault="00712166">
            <w:r>
              <w:t xml:space="preserve">Масштаб без указания допуска по </w:t>
            </w:r>
            <w:r>
              <w:rPr>
                <w:lang w:val="en-US"/>
              </w:rPr>
              <w:t>DIN</w:t>
            </w:r>
            <w:r w:rsidRPr="00712166">
              <w:t xml:space="preserve"> 7168-</w:t>
            </w:r>
            <w:r>
              <w:rPr>
                <w:lang w:val="en-US"/>
              </w:rPr>
              <w:t>m</w:t>
            </w:r>
          </w:p>
        </w:tc>
      </w:tr>
      <w:tr w:rsidR="00156577" w:rsidTr="00892DBD">
        <w:trPr>
          <w:trHeight w:val="270"/>
        </w:trPr>
        <w:tc>
          <w:tcPr>
            <w:tcW w:w="563" w:type="dxa"/>
          </w:tcPr>
          <w:p w:rsidR="00156577" w:rsidRDefault="00156577"/>
        </w:tc>
        <w:tc>
          <w:tcPr>
            <w:tcW w:w="564" w:type="dxa"/>
          </w:tcPr>
          <w:p w:rsidR="00156577" w:rsidRDefault="00156577"/>
        </w:tc>
        <w:tc>
          <w:tcPr>
            <w:tcW w:w="563" w:type="dxa"/>
          </w:tcPr>
          <w:p w:rsidR="00156577" w:rsidRDefault="00156577"/>
        </w:tc>
        <w:tc>
          <w:tcPr>
            <w:tcW w:w="564" w:type="dxa"/>
          </w:tcPr>
          <w:p w:rsidR="00156577" w:rsidRDefault="00156577"/>
        </w:tc>
        <w:tc>
          <w:tcPr>
            <w:tcW w:w="881" w:type="dxa"/>
          </w:tcPr>
          <w:p w:rsidR="00156577" w:rsidRDefault="00156577">
            <w:r>
              <w:t>1993</w:t>
            </w:r>
          </w:p>
        </w:tc>
        <w:tc>
          <w:tcPr>
            <w:tcW w:w="881" w:type="dxa"/>
          </w:tcPr>
          <w:p w:rsidR="00156577" w:rsidRDefault="00156577">
            <w:r>
              <w:t>Дата</w:t>
            </w:r>
          </w:p>
        </w:tc>
        <w:tc>
          <w:tcPr>
            <w:tcW w:w="881" w:type="dxa"/>
          </w:tcPr>
          <w:p w:rsidR="00156577" w:rsidRDefault="00156577">
            <w:r>
              <w:t>Назв.</w:t>
            </w:r>
          </w:p>
        </w:tc>
        <w:tc>
          <w:tcPr>
            <w:tcW w:w="4448" w:type="dxa"/>
            <w:gridSpan w:val="3"/>
            <w:vMerge w:val="restart"/>
          </w:tcPr>
          <w:p w:rsidR="00156577" w:rsidRDefault="00156577">
            <w:r>
              <w:t>Название</w:t>
            </w:r>
          </w:p>
          <w:p w:rsidR="00156577" w:rsidRPr="00712166" w:rsidRDefault="00156577">
            <w:r>
              <w:t xml:space="preserve">Газогенератор </w:t>
            </w:r>
            <w:r>
              <w:rPr>
                <w:lang w:val="en-US"/>
              </w:rPr>
              <w:t>R</w:t>
            </w:r>
            <w:r w:rsidRPr="00712166">
              <w:t xml:space="preserve"> ¼</w:t>
            </w:r>
            <w:r>
              <w:t xml:space="preserve"> (для станций аварийного выпуска) </w:t>
            </w:r>
          </w:p>
        </w:tc>
      </w:tr>
      <w:tr w:rsidR="00156577" w:rsidTr="00892DBD">
        <w:trPr>
          <w:trHeight w:val="270"/>
        </w:trPr>
        <w:tc>
          <w:tcPr>
            <w:tcW w:w="563" w:type="dxa"/>
          </w:tcPr>
          <w:p w:rsidR="00156577" w:rsidRDefault="00156577"/>
        </w:tc>
        <w:tc>
          <w:tcPr>
            <w:tcW w:w="564" w:type="dxa"/>
          </w:tcPr>
          <w:p w:rsidR="00156577" w:rsidRDefault="00156577"/>
        </w:tc>
        <w:tc>
          <w:tcPr>
            <w:tcW w:w="563" w:type="dxa"/>
          </w:tcPr>
          <w:p w:rsidR="00156577" w:rsidRDefault="00156577"/>
        </w:tc>
        <w:tc>
          <w:tcPr>
            <w:tcW w:w="564" w:type="dxa"/>
          </w:tcPr>
          <w:p w:rsidR="00156577" w:rsidRDefault="00156577"/>
        </w:tc>
        <w:tc>
          <w:tcPr>
            <w:tcW w:w="881" w:type="dxa"/>
          </w:tcPr>
          <w:p w:rsidR="00156577" w:rsidRDefault="00156577"/>
        </w:tc>
        <w:tc>
          <w:tcPr>
            <w:tcW w:w="881" w:type="dxa"/>
          </w:tcPr>
          <w:p w:rsidR="00156577" w:rsidRDefault="00156577">
            <w:r>
              <w:t>08.11</w:t>
            </w:r>
          </w:p>
        </w:tc>
        <w:tc>
          <w:tcPr>
            <w:tcW w:w="881" w:type="dxa"/>
          </w:tcPr>
          <w:p w:rsidR="00156577" w:rsidRDefault="00156577"/>
        </w:tc>
        <w:tc>
          <w:tcPr>
            <w:tcW w:w="4448" w:type="dxa"/>
            <w:gridSpan w:val="3"/>
            <w:vMerge/>
          </w:tcPr>
          <w:p w:rsidR="00156577" w:rsidRDefault="00156577"/>
        </w:tc>
      </w:tr>
      <w:tr w:rsidR="00156577" w:rsidTr="00892DBD">
        <w:trPr>
          <w:trHeight w:val="270"/>
        </w:trPr>
        <w:tc>
          <w:tcPr>
            <w:tcW w:w="563" w:type="dxa"/>
          </w:tcPr>
          <w:p w:rsidR="00156577" w:rsidRDefault="00156577"/>
        </w:tc>
        <w:tc>
          <w:tcPr>
            <w:tcW w:w="564" w:type="dxa"/>
          </w:tcPr>
          <w:p w:rsidR="00156577" w:rsidRDefault="00156577"/>
        </w:tc>
        <w:tc>
          <w:tcPr>
            <w:tcW w:w="563" w:type="dxa"/>
          </w:tcPr>
          <w:p w:rsidR="00156577" w:rsidRDefault="00156577"/>
        </w:tc>
        <w:tc>
          <w:tcPr>
            <w:tcW w:w="564" w:type="dxa"/>
          </w:tcPr>
          <w:p w:rsidR="00156577" w:rsidRDefault="00156577"/>
        </w:tc>
        <w:tc>
          <w:tcPr>
            <w:tcW w:w="2643" w:type="dxa"/>
            <w:gridSpan w:val="3"/>
          </w:tcPr>
          <w:p w:rsidR="00156577" w:rsidRDefault="00156577">
            <w:r>
              <w:t>Список: оснащение</w:t>
            </w:r>
          </w:p>
        </w:tc>
        <w:tc>
          <w:tcPr>
            <w:tcW w:w="4448" w:type="dxa"/>
            <w:gridSpan w:val="3"/>
            <w:vMerge/>
          </w:tcPr>
          <w:p w:rsidR="00156577" w:rsidRDefault="00156577"/>
        </w:tc>
      </w:tr>
      <w:tr w:rsidR="00156577" w:rsidTr="00156577">
        <w:trPr>
          <w:trHeight w:val="470"/>
        </w:trPr>
        <w:tc>
          <w:tcPr>
            <w:tcW w:w="563" w:type="dxa"/>
          </w:tcPr>
          <w:p w:rsidR="00156577" w:rsidRDefault="00156577"/>
        </w:tc>
        <w:tc>
          <w:tcPr>
            <w:tcW w:w="564" w:type="dxa"/>
          </w:tcPr>
          <w:p w:rsidR="00156577" w:rsidRDefault="00156577"/>
        </w:tc>
        <w:tc>
          <w:tcPr>
            <w:tcW w:w="563" w:type="dxa"/>
          </w:tcPr>
          <w:p w:rsidR="00156577" w:rsidRDefault="00156577"/>
        </w:tc>
        <w:tc>
          <w:tcPr>
            <w:tcW w:w="564" w:type="dxa"/>
          </w:tcPr>
          <w:p w:rsidR="00156577" w:rsidRDefault="00156577"/>
        </w:tc>
        <w:tc>
          <w:tcPr>
            <w:tcW w:w="2643" w:type="dxa"/>
            <w:gridSpan w:val="3"/>
            <w:vMerge w:val="restart"/>
          </w:tcPr>
          <w:p w:rsidR="00156577" w:rsidRDefault="00156577">
            <w:r>
              <w:t xml:space="preserve">Хайнц </w:t>
            </w:r>
            <w:proofErr w:type="spellStart"/>
            <w:r>
              <w:t>Эссманн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</w:p>
        </w:tc>
        <w:tc>
          <w:tcPr>
            <w:tcW w:w="2224" w:type="dxa"/>
          </w:tcPr>
          <w:p w:rsidR="00156577" w:rsidRPr="00156577" w:rsidRDefault="00156577">
            <w:pPr>
              <w:rPr>
                <w:lang w:val="en-US"/>
              </w:rPr>
            </w:pPr>
            <w:r>
              <w:t xml:space="preserve">Номер чертежа: </w:t>
            </w:r>
            <w:r>
              <w:rPr>
                <w:lang w:val="en-US"/>
              </w:rPr>
              <w:t>RA 900-2-164</w:t>
            </w:r>
          </w:p>
        </w:tc>
        <w:tc>
          <w:tcPr>
            <w:tcW w:w="2224" w:type="dxa"/>
            <w:gridSpan w:val="2"/>
          </w:tcPr>
          <w:p w:rsidR="00156577" w:rsidRPr="00156577" w:rsidRDefault="00156577">
            <w:r>
              <w:t xml:space="preserve">Лист: </w:t>
            </w:r>
          </w:p>
        </w:tc>
      </w:tr>
      <w:tr w:rsidR="00156577" w:rsidTr="00892DBD">
        <w:trPr>
          <w:trHeight w:val="135"/>
        </w:trPr>
        <w:tc>
          <w:tcPr>
            <w:tcW w:w="563" w:type="dxa"/>
          </w:tcPr>
          <w:p w:rsidR="00156577" w:rsidRDefault="00156577"/>
        </w:tc>
        <w:tc>
          <w:tcPr>
            <w:tcW w:w="564" w:type="dxa"/>
          </w:tcPr>
          <w:p w:rsidR="00156577" w:rsidRDefault="00156577">
            <w:r>
              <w:t>Изм.</w:t>
            </w:r>
          </w:p>
        </w:tc>
        <w:tc>
          <w:tcPr>
            <w:tcW w:w="563" w:type="dxa"/>
          </w:tcPr>
          <w:p w:rsidR="00156577" w:rsidRDefault="00156577">
            <w:r>
              <w:t>Дата</w:t>
            </w:r>
          </w:p>
        </w:tc>
        <w:tc>
          <w:tcPr>
            <w:tcW w:w="564" w:type="dxa"/>
          </w:tcPr>
          <w:p w:rsidR="00156577" w:rsidRDefault="00156577"/>
        </w:tc>
        <w:tc>
          <w:tcPr>
            <w:tcW w:w="2643" w:type="dxa"/>
            <w:gridSpan w:val="3"/>
            <w:vMerge/>
          </w:tcPr>
          <w:p w:rsidR="00156577" w:rsidRDefault="00156577"/>
        </w:tc>
        <w:tc>
          <w:tcPr>
            <w:tcW w:w="4448" w:type="dxa"/>
            <w:gridSpan w:val="3"/>
          </w:tcPr>
          <w:p w:rsidR="00156577" w:rsidRDefault="00156577"/>
        </w:tc>
      </w:tr>
    </w:tbl>
    <w:p w:rsidR="00F1435E" w:rsidRDefault="00F1435E"/>
    <w:p w:rsidR="00F016A7" w:rsidRDefault="00156577">
      <w:r>
        <w:t xml:space="preserve">Данный чертеж является нашей собственностью. Любое производство на его основе, а также любое другое применения на его основе, копирование, размножение или передача третьим лицам могут быть осуществлены только с нашего согласия. </w:t>
      </w:r>
      <w:r w:rsidR="00F016A7">
        <w:t xml:space="preserve">           </w:t>
      </w:r>
      <w:bookmarkStart w:id="0" w:name="_GoBack"/>
      <w:bookmarkEnd w:id="0"/>
      <w:r w:rsidR="00F016A7">
        <w:t xml:space="preserve">                                                                                                                                                                               </w:t>
      </w:r>
    </w:p>
    <w:p w:rsidR="00F016A7" w:rsidRDefault="00F016A7">
      <w:r w:rsidRPr="00F016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81700" cy="93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6A7" w:rsidSect="00F016A7">
      <w:pgSz w:w="11906" w:h="16838"/>
      <w:pgMar w:top="1134" w:right="850" w:bottom="568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2F" w:rsidRDefault="005B7F2F" w:rsidP="00F1435E">
      <w:pPr>
        <w:spacing w:after="0" w:line="240" w:lineRule="auto"/>
      </w:pPr>
      <w:r>
        <w:separator/>
      </w:r>
    </w:p>
  </w:endnote>
  <w:endnote w:type="continuationSeparator" w:id="0">
    <w:p w:rsidR="005B7F2F" w:rsidRDefault="005B7F2F" w:rsidP="00F1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2F" w:rsidRDefault="005B7F2F" w:rsidP="00F1435E">
      <w:pPr>
        <w:spacing w:after="0" w:line="240" w:lineRule="auto"/>
      </w:pPr>
      <w:r>
        <w:separator/>
      </w:r>
    </w:p>
  </w:footnote>
  <w:footnote w:type="continuationSeparator" w:id="0">
    <w:p w:rsidR="005B7F2F" w:rsidRDefault="005B7F2F" w:rsidP="00F14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A4"/>
    <w:rsid w:val="00156577"/>
    <w:rsid w:val="00587224"/>
    <w:rsid w:val="005B7F2F"/>
    <w:rsid w:val="00712166"/>
    <w:rsid w:val="009761B4"/>
    <w:rsid w:val="00E901A4"/>
    <w:rsid w:val="00F016A7"/>
    <w:rsid w:val="00F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7000-C45D-4CE0-9504-A143EE50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35E"/>
  </w:style>
  <w:style w:type="paragraph" w:styleId="a6">
    <w:name w:val="footer"/>
    <w:basedOn w:val="a"/>
    <w:link w:val="a7"/>
    <w:uiPriority w:val="99"/>
    <w:unhideWhenUsed/>
    <w:rsid w:val="00F1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2017-03-31T08:35:00Z</dcterms:created>
  <dcterms:modified xsi:type="dcterms:W3CDTF">2017-04-03T13:20:00Z</dcterms:modified>
</cp:coreProperties>
</file>